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61BDE25D"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juridinio asmens kodas 121215587, buveinės adresas J</w:t>
      </w:r>
      <w:r w:rsidR="008A64F3">
        <w:rPr>
          <w:rFonts w:ascii="Arial" w:hAnsi="Arial" w:cs="Arial"/>
          <w:color w:val="000000"/>
        </w:rPr>
        <w:t>.</w:t>
      </w:r>
      <w:r w:rsidR="008A64F3" w:rsidRPr="008A64F3">
        <w:t xml:space="preserve"> </w:t>
      </w:r>
      <w:r w:rsidR="008A64F3" w:rsidRPr="008A64F3">
        <w:rPr>
          <w:rFonts w:ascii="Arial" w:hAnsi="Arial" w:cs="Arial"/>
          <w:color w:val="000000"/>
        </w:rPr>
        <w:t>Balčikonio g. 3, 03500 Vilnius</w:t>
      </w:r>
      <w:r w:rsidRPr="00E7259C">
        <w:rPr>
          <w:rFonts w:ascii="Arial" w:hAnsi="Arial" w:cs="Arial"/>
          <w:color w:val="000000"/>
        </w:rPr>
        <w:t xml:space="preserve">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6B033B24" w:rsidR="003B34AE" w:rsidRPr="008A64F3"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2B59FD" w:rsidRPr="002B59FD">
        <w:rPr>
          <w:rFonts w:ascii="Arial" w:hAnsi="Arial" w:cs="Arial"/>
          <w:highlight w:val="lightGray"/>
        </w:rPr>
        <w:t>[_____________________________</w:t>
      </w:r>
      <w:r w:rsidR="002B59FD">
        <w:rPr>
          <w:rFonts w:ascii="Arial" w:hAnsi="Arial" w:cs="Arial"/>
        </w:rPr>
        <w:t>]</w:t>
      </w:r>
      <w:r w:rsidRPr="00E7259C">
        <w:rPr>
          <w:rFonts w:ascii="Arial" w:hAnsi="Arial" w:cs="Arial"/>
          <w:color w:val="000000"/>
        </w:rPr>
        <w:t xml:space="preserve"> pirkimo sutartį, pagal kurią Tiekėjas įsipareigojo </w:t>
      </w:r>
      <w:r w:rsidRPr="008A64F3">
        <w:rPr>
          <w:rFonts w:ascii="Arial" w:hAnsi="Arial" w:cs="Arial"/>
          <w:i/>
          <w:iCs/>
          <w:color w:val="000000"/>
        </w:rPr>
        <w:t>teikti</w:t>
      </w:r>
      <w:r w:rsidRPr="00E7259C">
        <w:rPr>
          <w:rFonts w:ascii="Arial" w:hAnsi="Arial" w:cs="Arial"/>
          <w:color w:val="000000"/>
        </w:rPr>
        <w:t xml:space="preserve"> Pirkėjui </w:t>
      </w:r>
      <w:r w:rsidR="008A64F3" w:rsidRPr="008A64F3">
        <w:rPr>
          <w:rFonts w:ascii="Arial" w:hAnsi="Arial" w:cs="Arial"/>
          <w:color w:val="000000"/>
        </w:rPr>
        <w:t>Internetinės (IP) telefonijos licencijos prenumerata su aptarnavimo ir palaikymo bei įrašymo ir perklausymo paslaugomis</w:t>
      </w:r>
      <w:r w:rsidRPr="00E7259C">
        <w:rPr>
          <w:rFonts w:ascii="Arial" w:hAnsi="Arial" w:cs="Arial"/>
          <w:color w:val="000000"/>
        </w:rPr>
        <w:t xml:space="preserve"> </w:t>
      </w:r>
      <w:r w:rsidR="002B59FD" w:rsidRPr="008A64F3">
        <w:rPr>
          <w:rFonts w:ascii="Arial" w:hAnsi="Arial" w:cs="Arial"/>
          <w:i/>
          <w:iCs/>
          <w:color w:val="000000"/>
        </w:rPr>
        <w:t>prekes</w:t>
      </w:r>
      <w:r w:rsidRPr="008A64F3">
        <w:rPr>
          <w:rFonts w:ascii="Arial" w:hAnsi="Arial" w:cs="Arial"/>
          <w:color w:val="000000"/>
        </w:rPr>
        <w:t xml:space="preserve"> (</w:t>
      </w:r>
      <w:r w:rsidRPr="00E7259C">
        <w:rPr>
          <w:rFonts w:ascii="Arial" w:hAnsi="Arial" w:cs="Arial"/>
          <w:color w:val="000000"/>
        </w:rPr>
        <w:t>toliau vadinama „</w:t>
      </w:r>
      <w:r w:rsidR="008A64F3" w:rsidRPr="008A64F3">
        <w:rPr>
          <w:rFonts w:ascii="Arial" w:hAnsi="Arial" w:cs="Arial"/>
          <w:i/>
          <w:iCs/>
          <w:color w:val="000000"/>
        </w:rPr>
        <w:t>Prekių ir susijusių paslaugų</w:t>
      </w:r>
      <w:r w:rsidR="008A64F3" w:rsidRPr="008A64F3">
        <w:rPr>
          <w:rFonts w:ascii="Arial" w:hAnsi="Arial" w:cs="Arial"/>
          <w:color w:val="000000"/>
        </w:rPr>
        <w:t xml:space="preserve"> </w:t>
      </w:r>
      <w:r w:rsidRPr="008A64F3">
        <w:rPr>
          <w:rFonts w:ascii="Arial" w:hAnsi="Arial" w:cs="Arial"/>
          <w:color w:val="000000"/>
        </w:rPr>
        <w:t xml:space="preserve">sutartimi“); </w:t>
      </w:r>
    </w:p>
    <w:p w14:paraId="54897CDB" w14:textId="7A6CB52D"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8A64F3">
        <w:rPr>
          <w:rFonts w:ascii="Arial" w:hAnsi="Arial" w:cs="Arial"/>
          <w:color w:val="000000"/>
        </w:rPr>
        <w:t xml:space="preserve">Tiekėjui, vykdant </w:t>
      </w:r>
      <w:r w:rsidR="008A64F3" w:rsidRPr="008A64F3">
        <w:rPr>
          <w:rFonts w:ascii="Arial" w:hAnsi="Arial" w:cs="Arial"/>
          <w:i/>
          <w:iCs/>
          <w:color w:val="000000"/>
        </w:rPr>
        <w:t>Prekių ir susijusių paslaugų</w:t>
      </w:r>
      <w:r w:rsidRPr="00E7259C">
        <w:rPr>
          <w:rFonts w:ascii="Arial" w:hAnsi="Arial" w:cs="Arial"/>
          <w:color w:val="000000"/>
        </w:rPr>
        <w:t xml:space="preserve"> 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E7259C">
        <w:rPr>
          <w:rFonts w:ascii="Arial" w:hAnsi="Arial" w:cs="Arial"/>
          <w:color w:val="000000"/>
          <w:spacing w:val="2"/>
        </w:rPr>
        <w:t>know</w:t>
      </w:r>
      <w:proofErr w:type="spellEnd"/>
      <w:r w:rsidRPr="00E7259C">
        <w:rPr>
          <w:rFonts w:ascii="Arial" w:hAnsi="Arial" w:cs="Arial"/>
          <w:color w:val="000000"/>
          <w:spacing w:val="2"/>
        </w:rPr>
        <w:t xml:space="preserve"> </w:t>
      </w:r>
      <w:proofErr w:type="spellStart"/>
      <w:r w:rsidRPr="00E7259C">
        <w:rPr>
          <w:rFonts w:ascii="Arial" w:hAnsi="Arial" w:cs="Arial"/>
          <w:color w:val="000000"/>
          <w:spacing w:val="2"/>
        </w:rPr>
        <w:t>how</w:t>
      </w:r>
      <w:proofErr w:type="spellEnd"/>
      <w:r w:rsidRPr="00E7259C">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24EC76A2" w:rsidR="003B34AE" w:rsidRPr="008A64F3"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w:t>
      </w:r>
      <w:r w:rsidRPr="008A64F3">
        <w:rPr>
          <w:rFonts w:ascii="Arial" w:hAnsi="Arial" w:cs="Arial"/>
          <w:color w:val="000000"/>
          <w:spacing w:val="2"/>
        </w:rPr>
        <w:t xml:space="preserve">susijęs su bendradarbiavimu pagal </w:t>
      </w:r>
      <w:r w:rsidR="008A64F3" w:rsidRPr="008A64F3">
        <w:rPr>
          <w:rFonts w:ascii="Arial" w:hAnsi="Arial" w:cs="Arial"/>
          <w:i/>
          <w:iCs/>
          <w:color w:val="000000"/>
          <w:spacing w:val="2"/>
        </w:rPr>
        <w:t>Prekių ir susijusių paslaugų</w:t>
      </w:r>
      <w:r w:rsidRPr="008A64F3">
        <w:rPr>
          <w:rFonts w:ascii="Arial" w:hAnsi="Arial" w:cs="Arial"/>
          <w:color w:val="000000"/>
          <w:spacing w:val="2"/>
        </w:rPr>
        <w:t xml:space="preserve"> sutartį, šią Sutartį,</w:t>
      </w:r>
      <w:r w:rsidRPr="008A64F3">
        <w:rPr>
          <w:rFonts w:ascii="Arial" w:hAnsi="Arial" w:cs="Arial"/>
          <w:color w:val="000000"/>
        </w:rPr>
        <w:t xml:space="preserve"> </w:t>
      </w:r>
      <w:r w:rsidR="008A64F3" w:rsidRPr="008A64F3">
        <w:rPr>
          <w:rFonts w:ascii="Arial" w:hAnsi="Arial" w:cs="Arial"/>
          <w:i/>
          <w:iCs/>
          <w:color w:val="000000"/>
        </w:rPr>
        <w:t>Prekių ir susijusių paslaugų</w:t>
      </w:r>
      <w:r w:rsidRPr="008A64F3">
        <w:rPr>
          <w:rFonts w:ascii="Arial" w:hAnsi="Arial" w:cs="Arial"/>
          <w:color w:val="000000"/>
        </w:rPr>
        <w:t xml:space="preserve"> sutartis, </w:t>
      </w:r>
      <w:r w:rsidRPr="008A64F3">
        <w:rPr>
          <w:rFonts w:ascii="Arial" w:hAnsi="Arial" w:cs="Arial"/>
          <w:color w:val="000000"/>
          <w:spacing w:val="2"/>
        </w:rPr>
        <w:t>ši Sutartis, jų sąlygos, priedai ir (ar) jų kopijos ir bet kokia kita informacija, perduodama vykdant šias sutartis.</w:t>
      </w:r>
      <w:r w:rsidRPr="008A64F3" w:rsidDel="00301D6D">
        <w:rPr>
          <w:rFonts w:ascii="Arial" w:hAnsi="Arial" w:cs="Arial"/>
          <w:color w:val="000000"/>
        </w:rPr>
        <w:t xml:space="preserve"> </w:t>
      </w:r>
    </w:p>
    <w:p w14:paraId="6A457089" w14:textId="77777777" w:rsidR="003B34AE" w:rsidRPr="008A64F3"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8A64F3">
        <w:rPr>
          <w:rFonts w:ascii="Arial" w:hAnsi="Arial" w:cs="Arial"/>
          <w:snapToGrid w:val="0"/>
          <w:color w:val="000000"/>
        </w:rPr>
        <w:t xml:space="preserve">1.2. </w:t>
      </w:r>
      <w:r w:rsidRPr="008A64F3">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8A64F3">
        <w:rPr>
          <w:rFonts w:ascii="Arial" w:hAnsi="Arial" w:cs="Arial"/>
          <w:color w:val="000000"/>
        </w:rPr>
        <w:t>Konfidencialia</w:t>
      </w:r>
      <w:r w:rsidRPr="00E7259C">
        <w:rPr>
          <w:rFonts w:ascii="Arial" w:hAnsi="Arial" w:cs="Arial"/>
          <w:color w:val="000000"/>
        </w:rPr>
        <w:t xml:space="preserve">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0F7EFF49" w:rsidR="003B34AE" w:rsidRPr="008A64F3"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w:t>
      </w:r>
      <w:r w:rsidRPr="008A64F3">
        <w:rPr>
          <w:rFonts w:ascii="Arial" w:hAnsi="Arial" w:cs="Arial"/>
          <w:color w:val="000000"/>
        </w:rPr>
        <w:t xml:space="preserve">konfidencialios informacijos kopijų, nuorašų, išrašų ir (ar) kitokių įrašų apie konfidencialią informaciją, išskyrus, jei tai yra būtina </w:t>
      </w:r>
      <w:r w:rsidR="008A64F3" w:rsidRPr="008A64F3">
        <w:rPr>
          <w:rFonts w:ascii="Arial" w:hAnsi="Arial" w:cs="Arial"/>
          <w:i/>
          <w:iCs/>
          <w:color w:val="000000"/>
        </w:rPr>
        <w:t>Prekių ir susijusių paslaugų</w:t>
      </w:r>
      <w:r w:rsidRPr="008A64F3">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245046AA" w:rsidR="003B34AE" w:rsidRPr="008A64F3" w:rsidRDefault="003B34AE" w:rsidP="003B34AE">
      <w:pPr>
        <w:numPr>
          <w:ilvl w:val="1"/>
          <w:numId w:val="1"/>
        </w:numPr>
        <w:tabs>
          <w:tab w:val="left" w:pos="567"/>
        </w:tabs>
        <w:jc w:val="both"/>
        <w:rPr>
          <w:rFonts w:ascii="Arial" w:hAnsi="Arial" w:cs="Arial"/>
          <w:color w:val="000000"/>
        </w:rPr>
      </w:pPr>
      <w:r w:rsidRPr="008A64F3">
        <w:rPr>
          <w:rFonts w:ascii="Arial" w:hAnsi="Arial" w:cs="Arial"/>
          <w:color w:val="000000"/>
        </w:rPr>
        <w:t xml:space="preserve">Tiekėjas įsipareigoja užtikrinti, kad nei </w:t>
      </w:r>
      <w:r w:rsidR="008A64F3" w:rsidRPr="008A64F3">
        <w:rPr>
          <w:rFonts w:ascii="Arial" w:hAnsi="Arial" w:cs="Arial"/>
          <w:i/>
          <w:iCs/>
          <w:color w:val="000000"/>
        </w:rPr>
        <w:t>Prekių ir susijusių paslaugų</w:t>
      </w:r>
      <w:r w:rsidRPr="008A64F3">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w:t>
      </w:r>
      <w:r w:rsidRPr="00E7259C">
        <w:rPr>
          <w:rFonts w:ascii="Arial" w:hAnsi="Arial" w:cs="Arial"/>
          <w:color w:val="000000"/>
        </w:rPr>
        <w:lastRenderedPageBreak/>
        <w:t>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7A73E312" w14:textId="193A771F" w:rsidR="003B34AE" w:rsidRPr="00E7259C" w:rsidRDefault="003B34AE" w:rsidP="003B34AE">
      <w:pPr>
        <w:numPr>
          <w:ilvl w:val="1"/>
          <w:numId w:val="1"/>
        </w:numPr>
        <w:tabs>
          <w:tab w:val="left" w:pos="540"/>
        </w:tabs>
        <w:jc w:val="both"/>
        <w:rPr>
          <w:rFonts w:ascii="Arial" w:hAnsi="Arial" w:cs="Arial"/>
          <w:color w:val="000000"/>
        </w:rPr>
      </w:pPr>
      <w:bookmarkStart w:id="0" w:name="_Hlk126737413"/>
      <w:r w:rsidRPr="00E7259C">
        <w:rPr>
          <w:rFonts w:ascii="Arial" w:hAnsi="Arial" w:cs="Arial"/>
          <w:color w:val="000000"/>
        </w:rPr>
        <w:t>Tiekėjas, be rašytinio Pirkėjo sutikimo tretiesiems asmenims bet kokiu būdu atskleidęs Pirkėjo ja</w:t>
      </w:r>
      <w:r w:rsidR="0064410F">
        <w:rPr>
          <w:rFonts w:ascii="Arial" w:hAnsi="Arial" w:cs="Arial"/>
          <w:color w:val="000000"/>
        </w:rPr>
        <w:t xml:space="preserve">m </w:t>
      </w:r>
      <w:r w:rsidRPr="00E7259C">
        <w:rPr>
          <w:rFonts w:ascii="Arial" w:hAnsi="Arial" w:cs="Arial"/>
          <w:color w:val="000000"/>
        </w:rPr>
        <w:t xml:space="preserve">pateiktą ar kitaip sužinotą konfidencialią informaciją ar kitaip pažeidęs Sutartį, už kiekvieną Sutarties pažeidimo atvejį Pirkėjui </w:t>
      </w:r>
      <w:r w:rsidRPr="008A64F3">
        <w:rPr>
          <w:rFonts w:ascii="Arial" w:hAnsi="Arial" w:cs="Arial"/>
          <w:color w:val="000000"/>
        </w:rPr>
        <w:t xml:space="preserve">sumoka </w:t>
      </w:r>
      <w:r w:rsidR="008A64F3" w:rsidRPr="008A64F3">
        <w:rPr>
          <w:rFonts w:ascii="Arial" w:hAnsi="Arial" w:cs="Arial"/>
          <w:color w:val="000000"/>
        </w:rPr>
        <w:t>10</w:t>
      </w:r>
      <w:r w:rsidRPr="008A64F3">
        <w:rPr>
          <w:rFonts w:ascii="Arial" w:hAnsi="Arial" w:cs="Arial"/>
          <w:color w:val="000000"/>
        </w:rPr>
        <w:t xml:space="preserve"> 000 Eur (</w:t>
      </w:r>
      <w:r w:rsidR="008A64F3" w:rsidRPr="008A64F3">
        <w:rPr>
          <w:rFonts w:ascii="Arial" w:hAnsi="Arial" w:cs="Arial"/>
          <w:color w:val="000000"/>
        </w:rPr>
        <w:t>dešimt</w:t>
      </w:r>
      <w:r w:rsidRPr="008A64F3">
        <w:rPr>
          <w:rFonts w:ascii="Arial" w:hAnsi="Arial" w:cs="Arial"/>
          <w:color w:val="000000"/>
        </w:rPr>
        <w:t xml:space="preserve"> tūkstančių eurų) dydžio</w:t>
      </w:r>
      <w:r w:rsidRPr="00E7259C">
        <w:rPr>
          <w:rFonts w:ascii="Arial" w:hAnsi="Arial" w:cs="Arial"/>
          <w:color w:val="000000"/>
        </w:rPr>
        <w:t xml:space="preserve"> baudą. Tačiau, jeigu Pirkėjo patirti nuostoliai viršija aukščiau šiame Sutarties punkte nurodytą sumą, Tiekėjas privalo atlyginti ir nurodytą sumą viršijančius nuostolius, taip pat Pirkėjo negautas pajamas, kitų asmenų gautas pajamas neteisėtai naudojant Pirkėjo konfidencialią informaciją, atskleistą Tiekėjo. </w:t>
      </w:r>
    </w:p>
    <w:p w14:paraId="4ADB2372" w14:textId="36594AA4" w:rsidR="003B34AE"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 xml:space="preserve">Šios Sutarties 4.1 punkte nurodyta </w:t>
      </w:r>
      <w:r w:rsidR="008A64F3" w:rsidRPr="008A64F3">
        <w:rPr>
          <w:rFonts w:ascii="Arial" w:hAnsi="Arial" w:cs="Arial"/>
          <w:color w:val="000000"/>
        </w:rPr>
        <w:t>10 000 Eur (dešimt tūkstančių eurų</w:t>
      </w:r>
      <w:r w:rsidR="0023446D" w:rsidRPr="008A64F3">
        <w:rPr>
          <w:rFonts w:ascii="Arial" w:hAnsi="Arial" w:cs="Arial"/>
          <w:color w:val="000000"/>
        </w:rPr>
        <w:t>)</w:t>
      </w:r>
      <w:r w:rsidR="0023446D" w:rsidRPr="00E7259C">
        <w:rPr>
          <w:rFonts w:ascii="Arial" w:hAnsi="Arial" w:cs="Arial"/>
          <w:color w:val="000000"/>
        </w:rPr>
        <w:t xml:space="preserve"> dydžio </w:t>
      </w:r>
      <w:r w:rsidRPr="00E7259C">
        <w:rPr>
          <w:rFonts w:ascii="Arial" w:hAnsi="Arial" w:cs="Arial"/>
          <w:color w:val="000000"/>
        </w:rPr>
        <w:t xml:space="preserve">suma laikoma iš anksto nustatytais būsimais minimaliais Pirkėjo nuostoliais ir Pirkėjui tokiu atveju nereikia įrodinėti savo patirtų nuostolių dydžio. Šalys susitaria, kad šalių sutarta </w:t>
      </w:r>
      <w:r w:rsidR="0023446D">
        <w:rPr>
          <w:rFonts w:ascii="Arial" w:hAnsi="Arial" w:cs="Arial"/>
          <w:color w:val="000000"/>
        </w:rPr>
        <w:t xml:space="preserve">minimalių </w:t>
      </w:r>
      <w:r w:rsidRPr="00E7259C">
        <w:rPr>
          <w:rFonts w:ascii="Arial" w:hAnsi="Arial" w:cs="Arial"/>
          <w:color w:val="000000"/>
        </w:rPr>
        <w:t>nuostolių suma nėra per didelė ir yra protingo dydžio, atsižvelgiant į šalių įsipareigojimų apimtį bei Tiekėjo tinkamo įsipareigojimų nevykdymo pasekmes Pirkėjui, nepažeidžia šalių interesų pusiausvyros.</w:t>
      </w:r>
    </w:p>
    <w:bookmarkEnd w:id="0"/>
    <w:p w14:paraId="7E873CF1" w14:textId="77777777" w:rsidR="00C140DF" w:rsidRPr="00E7259C" w:rsidRDefault="00C140DF" w:rsidP="00C140DF">
      <w:pPr>
        <w:tabs>
          <w:tab w:val="left" w:pos="540"/>
        </w:tabs>
        <w:ind w:left="480"/>
        <w:jc w:val="both"/>
        <w:rPr>
          <w:rFonts w:ascii="Arial" w:hAnsi="Arial" w:cs="Arial"/>
          <w:color w:val="000000"/>
        </w:rPr>
      </w:pPr>
    </w:p>
    <w:p w14:paraId="53EBBAA2"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pažeidimo atveju šios Sutarties 4.1 punkte nurodytą sumą Tiekėjas sumoka Pirkėjui per 30 (trisdešimt) dienų nuo kiekvieno tokio pažeidimo dienos.</w:t>
      </w: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E7259C" w:rsidRDefault="003B34AE" w:rsidP="003B34AE">
      <w:pPr>
        <w:tabs>
          <w:tab w:val="left" w:pos="540"/>
        </w:tabs>
        <w:autoSpaceDE w:val="0"/>
        <w:autoSpaceDN w:val="0"/>
        <w:adjustRightInd w:val="0"/>
        <w:ind w:left="480"/>
        <w:jc w:val="both"/>
        <w:rPr>
          <w:rFonts w:ascii="Arial" w:hAnsi="Arial" w:cs="Arial"/>
          <w:b/>
          <w:color w:val="000000"/>
        </w:rPr>
      </w:pPr>
    </w:p>
    <w:p w14:paraId="7F200521" w14:textId="4F826C7D" w:rsidR="003B34AE" w:rsidRPr="008A64F3" w:rsidRDefault="003B34AE" w:rsidP="003B34AE">
      <w:pPr>
        <w:numPr>
          <w:ilvl w:val="1"/>
          <w:numId w:val="1"/>
        </w:numPr>
        <w:tabs>
          <w:tab w:val="left" w:pos="540"/>
          <w:tab w:val="left" w:pos="851"/>
        </w:tabs>
        <w:jc w:val="both"/>
        <w:rPr>
          <w:rFonts w:ascii="Arial" w:hAnsi="Arial" w:cs="Arial"/>
          <w:color w:val="000000"/>
        </w:rPr>
      </w:pPr>
      <w:r w:rsidRPr="008A64F3">
        <w:rPr>
          <w:rFonts w:ascii="Arial" w:hAnsi="Arial" w:cs="Arial"/>
          <w:color w:val="000000"/>
        </w:rPr>
        <w:t xml:space="preserve">Ši Sutartis įsigalioja nuo </w:t>
      </w:r>
      <w:r w:rsidR="0064410F" w:rsidRPr="008A64F3">
        <w:rPr>
          <w:rFonts w:ascii="Arial" w:hAnsi="Arial" w:cs="Arial"/>
          <w:i/>
          <w:iCs/>
          <w:color w:val="000000"/>
        </w:rPr>
        <w:t>Prekių</w:t>
      </w:r>
      <w:r w:rsidR="008A64F3" w:rsidRPr="008A64F3">
        <w:rPr>
          <w:rFonts w:ascii="Arial" w:hAnsi="Arial" w:cs="Arial"/>
          <w:i/>
          <w:iCs/>
          <w:color w:val="000000"/>
        </w:rPr>
        <w:t xml:space="preserve"> ir susijusių p</w:t>
      </w:r>
      <w:r w:rsidR="0064410F" w:rsidRPr="008A64F3">
        <w:rPr>
          <w:rFonts w:ascii="Arial" w:hAnsi="Arial" w:cs="Arial"/>
          <w:i/>
          <w:iCs/>
          <w:color w:val="000000"/>
        </w:rPr>
        <w:t>aslaugų</w:t>
      </w:r>
      <w:r w:rsidRPr="008A64F3">
        <w:rPr>
          <w:rFonts w:ascii="Arial" w:hAnsi="Arial" w:cs="Arial"/>
          <w:color w:val="000000"/>
        </w:rPr>
        <w:t xml:space="preserve"> sutarties įsigaliojimo dienos ir galioja </w:t>
      </w:r>
      <w:r w:rsidRPr="008A64F3">
        <w:rPr>
          <w:rFonts w:ascii="Arial" w:hAnsi="Arial" w:cs="Arial"/>
          <w:lang w:val="en-US"/>
        </w:rPr>
        <w:t>5 (</w:t>
      </w:r>
      <w:proofErr w:type="spellStart"/>
      <w:r w:rsidRPr="008A64F3">
        <w:rPr>
          <w:rFonts w:ascii="Arial" w:hAnsi="Arial" w:cs="Arial"/>
          <w:lang w:val="en-US"/>
        </w:rPr>
        <w:t>penkis</w:t>
      </w:r>
      <w:proofErr w:type="spellEnd"/>
      <w:r w:rsidRPr="008A64F3">
        <w:rPr>
          <w:rFonts w:ascii="Arial" w:hAnsi="Arial" w:cs="Arial"/>
          <w:lang w:val="en-US"/>
        </w:rPr>
        <w:t xml:space="preserve">) </w:t>
      </w:r>
      <w:proofErr w:type="spellStart"/>
      <w:r w:rsidRPr="008A64F3">
        <w:rPr>
          <w:rFonts w:ascii="Arial" w:hAnsi="Arial" w:cs="Arial"/>
          <w:lang w:val="en-US"/>
        </w:rPr>
        <w:t>metus</w:t>
      </w:r>
      <w:proofErr w:type="spellEnd"/>
      <w:r w:rsidRPr="008A64F3">
        <w:rPr>
          <w:rFonts w:ascii="Arial" w:hAnsi="Arial" w:cs="Arial"/>
          <w:lang w:val="en-US"/>
        </w:rPr>
        <w:t xml:space="preserve"> po </w:t>
      </w:r>
      <w:r w:rsidR="008A64F3" w:rsidRPr="008A64F3">
        <w:rPr>
          <w:rFonts w:ascii="Arial" w:hAnsi="Arial" w:cs="Arial"/>
          <w:i/>
          <w:iCs/>
          <w:color w:val="000000"/>
        </w:rPr>
        <w:t>Prekių ir susijusių paslaugų</w:t>
      </w:r>
      <w:r w:rsidR="008A64F3" w:rsidRPr="008A64F3">
        <w:rPr>
          <w:rFonts w:ascii="Arial" w:hAnsi="Arial" w:cs="Arial"/>
          <w:color w:val="000000"/>
        </w:rPr>
        <w:t xml:space="preserve"> </w:t>
      </w:r>
      <w:r w:rsidRPr="008A64F3">
        <w:rPr>
          <w:rFonts w:ascii="Arial" w:hAnsi="Arial" w:cs="Arial"/>
          <w:color w:val="000000"/>
        </w:rPr>
        <w:t>sutarties</w:t>
      </w:r>
      <w:r w:rsidRPr="008A64F3">
        <w:rPr>
          <w:rFonts w:ascii="Arial" w:hAnsi="Arial" w:cs="Arial"/>
          <w:lang w:val="en-US"/>
        </w:rPr>
        <w:t xml:space="preserve"> </w:t>
      </w:r>
      <w:proofErr w:type="spellStart"/>
      <w:r w:rsidRPr="008A64F3">
        <w:rPr>
          <w:rFonts w:ascii="Arial" w:hAnsi="Arial" w:cs="Arial"/>
          <w:lang w:val="en-US"/>
        </w:rPr>
        <w:t>galiojimo</w:t>
      </w:r>
      <w:proofErr w:type="spellEnd"/>
      <w:r w:rsidRPr="008A64F3">
        <w:rPr>
          <w:rFonts w:ascii="Arial" w:hAnsi="Arial" w:cs="Arial"/>
          <w:lang w:val="en-US"/>
        </w:rPr>
        <w:t xml:space="preserve"> </w:t>
      </w:r>
      <w:proofErr w:type="spellStart"/>
      <w:r w:rsidRPr="008A64F3">
        <w:rPr>
          <w:rFonts w:ascii="Arial" w:hAnsi="Arial" w:cs="Arial"/>
          <w:lang w:val="en-US"/>
        </w:rPr>
        <w:t>pabaigos</w:t>
      </w:r>
      <w:proofErr w:type="spellEnd"/>
      <w:r w:rsidRPr="008A64F3">
        <w:rPr>
          <w:rFonts w:ascii="Arial" w:hAnsi="Arial" w:cs="Arial"/>
          <w:color w:val="000000"/>
        </w:rPr>
        <w:t>.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0D3DC6A9" w:rsidR="003B34AE" w:rsidRPr="008A64F3" w:rsidRDefault="003B34AE" w:rsidP="003B34AE">
      <w:pPr>
        <w:numPr>
          <w:ilvl w:val="1"/>
          <w:numId w:val="1"/>
        </w:numPr>
        <w:tabs>
          <w:tab w:val="left" w:pos="540"/>
          <w:tab w:val="left" w:pos="851"/>
        </w:tabs>
        <w:jc w:val="both"/>
        <w:rPr>
          <w:rFonts w:ascii="Arial" w:hAnsi="Arial" w:cs="Arial"/>
          <w:color w:val="000000"/>
        </w:rPr>
      </w:pPr>
      <w:r w:rsidRPr="008A64F3">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8A64F3" w:rsidRPr="008A64F3">
        <w:rPr>
          <w:rFonts w:ascii="Arial" w:hAnsi="Arial" w:cs="Arial"/>
          <w:i/>
          <w:iCs/>
          <w:color w:val="000000"/>
        </w:rPr>
        <w:t>Prekių ir susijusių paslaugų</w:t>
      </w:r>
      <w:r w:rsidR="008A64F3" w:rsidRPr="008A64F3">
        <w:rPr>
          <w:rFonts w:ascii="Arial" w:hAnsi="Arial" w:cs="Arial"/>
          <w:color w:val="000000"/>
        </w:rPr>
        <w:t xml:space="preserve"> </w:t>
      </w:r>
      <w:r w:rsidRPr="008A64F3">
        <w:rPr>
          <w:rFonts w:ascii="Arial" w:hAnsi="Arial" w:cs="Arial"/>
          <w:color w:val="000000"/>
        </w:rPr>
        <w:t xml:space="preserve">sutartis“ apima ir šiame Sutarties preambulės punkte paminėtą kitą, kitas šalių sutartis). </w:t>
      </w:r>
    </w:p>
    <w:p w14:paraId="46BC3EC1" w14:textId="77777777" w:rsidR="003B34AE" w:rsidRPr="008A64F3" w:rsidRDefault="003B34AE" w:rsidP="003B34AE">
      <w:pPr>
        <w:numPr>
          <w:ilvl w:val="1"/>
          <w:numId w:val="1"/>
        </w:numPr>
        <w:tabs>
          <w:tab w:val="left" w:pos="540"/>
          <w:tab w:val="left" w:pos="851"/>
        </w:tabs>
        <w:jc w:val="both"/>
        <w:rPr>
          <w:rFonts w:ascii="Arial" w:hAnsi="Arial" w:cs="Arial"/>
          <w:color w:val="000000"/>
        </w:rPr>
      </w:pPr>
      <w:r w:rsidRPr="008A64F3">
        <w:rPr>
          <w:rFonts w:ascii="Arial" w:hAnsi="Arial" w:cs="Arial"/>
          <w:color w:val="000000"/>
        </w:rPr>
        <w:t>Sutarties nuostatos netaikomos informacijai, kuri nelaikoma konfidencialia.</w:t>
      </w:r>
    </w:p>
    <w:p w14:paraId="3EC05A90" w14:textId="77777777" w:rsidR="003B34AE" w:rsidRPr="008A64F3" w:rsidRDefault="003B34AE" w:rsidP="003B34AE">
      <w:pPr>
        <w:numPr>
          <w:ilvl w:val="1"/>
          <w:numId w:val="1"/>
        </w:numPr>
        <w:tabs>
          <w:tab w:val="left" w:pos="540"/>
          <w:tab w:val="left" w:pos="851"/>
        </w:tabs>
        <w:jc w:val="both"/>
        <w:rPr>
          <w:rFonts w:ascii="Arial" w:hAnsi="Arial" w:cs="Arial"/>
          <w:color w:val="000000"/>
        </w:rPr>
      </w:pPr>
      <w:r w:rsidRPr="008A64F3">
        <w:rPr>
          <w:rFonts w:ascii="Arial" w:hAnsi="Arial" w:cs="Arial"/>
          <w:color w:val="000000"/>
        </w:rPr>
        <w:t>Sutartis gali būti pakeista ar papildyta rašytiniu šalių susitarimu.</w:t>
      </w:r>
    </w:p>
    <w:p w14:paraId="745F2817" w14:textId="77777777" w:rsidR="003B34AE" w:rsidRPr="008A64F3" w:rsidRDefault="003B34AE" w:rsidP="003B34AE">
      <w:pPr>
        <w:numPr>
          <w:ilvl w:val="1"/>
          <w:numId w:val="1"/>
        </w:numPr>
        <w:tabs>
          <w:tab w:val="left" w:pos="540"/>
          <w:tab w:val="left" w:pos="851"/>
        </w:tabs>
        <w:jc w:val="both"/>
        <w:rPr>
          <w:rFonts w:ascii="Arial" w:hAnsi="Arial" w:cs="Arial"/>
          <w:color w:val="000000"/>
        </w:rPr>
      </w:pPr>
      <w:r w:rsidRPr="008A64F3">
        <w:rPr>
          <w:rFonts w:ascii="Arial" w:hAnsi="Arial" w:cs="Arial"/>
          <w:color w:val="000000"/>
        </w:rPr>
        <w:t>Sutarčiai taikoma Lietuvos Respublikos teisė.</w:t>
      </w:r>
    </w:p>
    <w:p w14:paraId="0191FC23" w14:textId="77777777" w:rsidR="003B34AE" w:rsidRPr="008A64F3" w:rsidRDefault="003B34AE" w:rsidP="003B34AE">
      <w:pPr>
        <w:numPr>
          <w:ilvl w:val="1"/>
          <w:numId w:val="1"/>
        </w:numPr>
        <w:tabs>
          <w:tab w:val="left" w:pos="540"/>
          <w:tab w:val="left" w:pos="851"/>
        </w:tabs>
        <w:jc w:val="both"/>
        <w:rPr>
          <w:rFonts w:ascii="Arial" w:hAnsi="Arial" w:cs="Arial"/>
          <w:color w:val="000000"/>
        </w:rPr>
      </w:pPr>
      <w:r w:rsidRPr="008A64F3">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8A64F3">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8A64F3">
        <w:rPr>
          <w:rFonts w:ascii="Arial" w:hAnsi="Arial" w:cs="Arial"/>
          <w:sz w:val="20"/>
          <w:szCs w:val="20"/>
          <w:lang w:val="en-US"/>
        </w:rPr>
        <w:t>1 (</w:t>
      </w:r>
      <w:r w:rsidRPr="008A64F3">
        <w:rPr>
          <w:rFonts w:ascii="Arial" w:hAnsi="Arial" w:cs="Arial"/>
          <w:sz w:val="20"/>
          <w:szCs w:val="20"/>
        </w:rPr>
        <w:t>vienas) Sutarties</w:t>
      </w:r>
      <w:r w:rsidRPr="000C7568">
        <w:rPr>
          <w:rFonts w:ascii="Arial" w:hAnsi="Arial" w:cs="Arial"/>
          <w:sz w:val="20"/>
          <w:szCs w:val="20"/>
        </w:rPr>
        <w:t xml:space="preserve">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173FAC"/>
    <w:rsid w:val="0023446D"/>
    <w:rsid w:val="002B59FD"/>
    <w:rsid w:val="003A41E2"/>
    <w:rsid w:val="003B34AE"/>
    <w:rsid w:val="003F37A2"/>
    <w:rsid w:val="00453BAC"/>
    <w:rsid w:val="0064410F"/>
    <w:rsid w:val="008A64F3"/>
    <w:rsid w:val="008C6C6B"/>
    <w:rsid w:val="00B60AE9"/>
    <w:rsid w:val="00B8577A"/>
    <w:rsid w:val="00C140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7645</Words>
  <Characters>4358</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2023-02-21T05:45:00Z</dcterms:created>
  <dc:creator>Giedrė Jatulevičienė</dc:creator>
  <cp:lastModifiedBy>Dainius Kairys</cp:lastModifiedBy>
  <dcterms:modified xsi:type="dcterms:W3CDTF">2026-02-11T13:57:00Z</dcterms:modified>
  <cp:revision>3</cp:revision>
</cp:coreProperties>
</file>